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0F83D" w14:textId="77777777" w:rsidR="002E127C" w:rsidRDefault="002E127C"/>
    <w:p w14:paraId="573FDFAD" w14:textId="77777777" w:rsidR="00910401" w:rsidRPr="00E70E22" w:rsidRDefault="00910401" w:rsidP="00910401">
      <w:pPr>
        <w:rPr>
          <w:b/>
          <w:bCs/>
        </w:rPr>
      </w:pPr>
      <w:r w:rsidRPr="00E70E22">
        <w:rPr>
          <w:b/>
          <w:bCs/>
        </w:rPr>
        <w:t>20/20 Vision</w:t>
      </w:r>
    </w:p>
    <w:p w14:paraId="4874CD6F" w14:textId="77777777" w:rsidR="00910401" w:rsidRPr="00E70E22" w:rsidRDefault="00910401" w:rsidP="00910401">
      <w:pPr>
        <w:rPr>
          <w:b/>
          <w:bCs/>
        </w:rPr>
      </w:pPr>
      <w:r>
        <w:rPr>
          <w:b/>
          <w:bCs/>
        </w:rPr>
        <w:t>Part 2</w:t>
      </w:r>
    </w:p>
    <w:p w14:paraId="43FA0725" w14:textId="77777777" w:rsidR="00910401" w:rsidRDefault="00910401" w:rsidP="00910401"/>
    <w:p w14:paraId="12C10616" w14:textId="77777777" w:rsidR="002D69E4" w:rsidRPr="00A15940" w:rsidRDefault="002D69E4" w:rsidP="002D69E4">
      <w:pPr>
        <w:rPr>
          <w:rFonts w:eastAsia="Times New Roman" w:cs="Arial"/>
          <w:i/>
          <w:color w:val="001320"/>
          <w:shd w:val="clear" w:color="auto" w:fill="FFFFFF"/>
        </w:rPr>
      </w:pPr>
      <w:r w:rsidRPr="002D69E4">
        <w:rPr>
          <w:rFonts w:eastAsia="Times New Roman" w:cs="Arial"/>
          <w:i/>
          <w:color w:val="001320"/>
          <w:shd w:val="clear" w:color="auto" w:fill="FFFFFF"/>
        </w:rPr>
        <w:t>So we have stopped evaluating others from a human point of view. At one time we thought of Christ merely from a human point of view. How differently we know him now!</w:t>
      </w:r>
    </w:p>
    <w:p w14:paraId="1213448D" w14:textId="77777777" w:rsidR="008E7530" w:rsidRPr="002D69E4" w:rsidRDefault="00080E2A" w:rsidP="002D69E4">
      <w:pPr>
        <w:rPr>
          <w:rFonts w:eastAsia="Times New Roman" w:cs="Times New Roman"/>
        </w:rPr>
      </w:pPr>
      <w:r w:rsidRPr="00A15940">
        <w:rPr>
          <w:rFonts w:eastAsia="Times New Roman" w:cs="Times New Roman"/>
        </w:rPr>
        <w:t xml:space="preserve">2 Corinthians </w:t>
      </w:r>
      <w:r w:rsidR="00602213">
        <w:rPr>
          <w:rFonts w:eastAsia="Times New Roman" w:cs="Times New Roman"/>
        </w:rPr>
        <w:t>5:16 (NLT)</w:t>
      </w:r>
    </w:p>
    <w:p w14:paraId="08397E70" w14:textId="77777777" w:rsidR="002D69E4" w:rsidRPr="00A15940" w:rsidRDefault="002D69E4">
      <w:pPr>
        <w:rPr>
          <w:i/>
        </w:rPr>
      </w:pPr>
    </w:p>
    <w:p w14:paraId="20B43E6B" w14:textId="77777777" w:rsidR="002D69E4" w:rsidRPr="00A15940" w:rsidRDefault="008C0B02">
      <w:pPr>
        <w:rPr>
          <w:b/>
        </w:rPr>
      </w:pPr>
      <w:r w:rsidRPr="00A15940">
        <w:rPr>
          <w:b/>
        </w:rPr>
        <w:t xml:space="preserve">Why </w:t>
      </w:r>
      <w:r w:rsidR="007F3F46" w:rsidRPr="00A15940">
        <w:rPr>
          <w:b/>
        </w:rPr>
        <w:t>should I risk connecting</w:t>
      </w:r>
      <w:r w:rsidR="00C47327" w:rsidRPr="00A15940">
        <w:rPr>
          <w:b/>
        </w:rPr>
        <w:t xml:space="preserve"> to others? </w:t>
      </w:r>
    </w:p>
    <w:p w14:paraId="3DCB5D65" w14:textId="77777777" w:rsidR="00A4328B" w:rsidRPr="00A15940" w:rsidRDefault="00A4328B">
      <w:pPr>
        <w:rPr>
          <w:rFonts w:eastAsia="Cambria" w:cstheme="minorHAnsi"/>
        </w:rPr>
      </w:pPr>
    </w:p>
    <w:p w14:paraId="3DCAD351" w14:textId="072F0801" w:rsidR="00D80695" w:rsidRPr="00A15940" w:rsidRDefault="00D80695">
      <w:pPr>
        <w:rPr>
          <w:rFonts w:eastAsia="Cambria" w:cstheme="minorHAnsi"/>
          <w:b/>
        </w:rPr>
      </w:pPr>
      <w:r w:rsidRPr="00A15940">
        <w:rPr>
          <w:rFonts w:eastAsia="Cambria" w:cstheme="minorHAnsi"/>
          <w:b/>
        </w:rPr>
        <w:t xml:space="preserve">1. </w:t>
      </w:r>
      <w:r w:rsidR="00247F0A" w:rsidRPr="00A15940">
        <w:rPr>
          <w:rFonts w:eastAsia="Cambria" w:cstheme="minorHAnsi"/>
          <w:b/>
        </w:rPr>
        <w:t xml:space="preserve">God </w:t>
      </w:r>
      <w:r w:rsidR="00C5620A" w:rsidRPr="00A15940">
        <w:rPr>
          <w:rFonts w:eastAsia="Cambria" w:cstheme="minorHAnsi"/>
          <w:b/>
        </w:rPr>
        <w:t xml:space="preserve">already </w:t>
      </w:r>
      <w:r w:rsidR="00402256">
        <w:rPr>
          <w:rFonts w:eastAsia="Cambria" w:cstheme="minorHAnsi"/>
          <w:b/>
        </w:rPr>
        <w:t>__________________</w:t>
      </w:r>
      <w:r w:rsidR="00402256" w:rsidRPr="00402256">
        <w:rPr>
          <w:rFonts w:eastAsia="Cambria" w:cstheme="minorHAnsi"/>
          <w:b/>
        </w:rPr>
        <w:t>.</w:t>
      </w:r>
    </w:p>
    <w:p w14:paraId="2919AC49" w14:textId="77777777" w:rsidR="00EE6B7D" w:rsidRDefault="00EE6B7D">
      <w:pPr>
        <w:rPr>
          <w:rFonts w:eastAsia="Cambria" w:cstheme="minorHAnsi"/>
        </w:rPr>
      </w:pPr>
    </w:p>
    <w:p w14:paraId="58F32889" w14:textId="77777777" w:rsidR="00FF2B7F" w:rsidRPr="00BF178A" w:rsidRDefault="00BF178A" w:rsidP="00BF178A">
      <w:pPr>
        <w:rPr>
          <w:rFonts w:eastAsia="Cambria" w:cstheme="minorHAnsi"/>
          <w:i/>
        </w:rPr>
      </w:pPr>
      <w:r w:rsidRPr="00BF178A">
        <w:rPr>
          <w:rFonts w:eastAsia="Cambria" w:cstheme="minorHAnsi"/>
          <w:i/>
        </w:rPr>
        <w:t xml:space="preserve">Everyone listened quietly as Barnabas and Paul told about the miraculous signs and wonders God had done through them among the Gentiles. When they had finished, James stood and said, “Brothers, listen to me. Peter has told you about the time God first visited the Gentiles to take from them a people for himself. And this conversion of Gentiles is exactly what the prophets predicted. </w:t>
      </w:r>
    </w:p>
    <w:p w14:paraId="0366FC92" w14:textId="77777777" w:rsidR="00FF2B7F" w:rsidRDefault="00BF178A">
      <w:pPr>
        <w:rPr>
          <w:rFonts w:eastAsia="Cambria" w:cstheme="minorHAnsi"/>
        </w:rPr>
      </w:pPr>
      <w:r>
        <w:rPr>
          <w:rFonts w:eastAsia="Cambria" w:cstheme="minorHAnsi"/>
        </w:rPr>
        <w:t>Acts 15:12-15 (NLT)</w:t>
      </w:r>
    </w:p>
    <w:p w14:paraId="20F416A0" w14:textId="77777777" w:rsidR="00BF178A" w:rsidRPr="00A15940" w:rsidRDefault="00BF178A">
      <w:pPr>
        <w:rPr>
          <w:rFonts w:eastAsia="Cambria" w:cstheme="minorHAnsi"/>
        </w:rPr>
      </w:pPr>
    </w:p>
    <w:p w14:paraId="4F14CAB2" w14:textId="77777777" w:rsidR="00A15940" w:rsidRPr="00FF2B7F" w:rsidRDefault="00A15940" w:rsidP="00A15940">
      <w:pPr>
        <w:rPr>
          <w:rFonts w:eastAsia="Cambria" w:cstheme="minorHAnsi"/>
          <w:i/>
        </w:rPr>
      </w:pPr>
      <w:r w:rsidRPr="00FF2B7F">
        <w:rPr>
          <w:rFonts w:eastAsia="Cambria" w:cstheme="minorHAnsi"/>
          <w:i/>
        </w:rPr>
        <w:t>O Lord, you have examined my heart</w:t>
      </w:r>
      <w:r w:rsidR="00FF2B7F">
        <w:rPr>
          <w:rFonts w:eastAsia="Cambria" w:cstheme="minorHAnsi"/>
          <w:i/>
        </w:rPr>
        <w:t xml:space="preserve"> </w:t>
      </w:r>
      <w:r w:rsidRPr="00FF2B7F">
        <w:rPr>
          <w:rFonts w:eastAsia="Cambria" w:cstheme="minorHAnsi"/>
          <w:i/>
        </w:rPr>
        <w:t>and know everything about me.</w:t>
      </w:r>
      <w:r w:rsidR="00FF2B7F">
        <w:rPr>
          <w:rFonts w:eastAsia="Cambria" w:cstheme="minorHAnsi"/>
          <w:i/>
        </w:rPr>
        <w:t xml:space="preserve"> </w:t>
      </w:r>
      <w:r w:rsidRPr="00FF2B7F">
        <w:rPr>
          <w:rFonts w:eastAsia="Cambria" w:cstheme="minorHAnsi"/>
          <w:i/>
        </w:rPr>
        <w:t>You k</w:t>
      </w:r>
      <w:r w:rsidR="00FF2B7F">
        <w:rPr>
          <w:rFonts w:eastAsia="Cambria" w:cstheme="minorHAnsi"/>
          <w:i/>
        </w:rPr>
        <w:t xml:space="preserve">now when I sit down or stand up. </w:t>
      </w:r>
      <w:r w:rsidRPr="00FF2B7F">
        <w:rPr>
          <w:rFonts w:eastAsia="Cambria" w:cstheme="minorHAnsi"/>
          <w:i/>
        </w:rPr>
        <w:t>You know my thoughts even when I’m far away.</w:t>
      </w:r>
      <w:r w:rsidR="00FF2B7F">
        <w:rPr>
          <w:rFonts w:eastAsia="Cambria" w:cstheme="minorHAnsi"/>
          <w:i/>
        </w:rPr>
        <w:t xml:space="preserve"> </w:t>
      </w:r>
      <w:r w:rsidRPr="00FF2B7F">
        <w:rPr>
          <w:rFonts w:eastAsia="Cambria" w:cstheme="minorHAnsi"/>
          <w:i/>
        </w:rPr>
        <w:t>You see me when I travel</w:t>
      </w:r>
      <w:r w:rsidR="00FF2B7F">
        <w:rPr>
          <w:rFonts w:eastAsia="Cambria" w:cstheme="minorHAnsi"/>
          <w:i/>
        </w:rPr>
        <w:t xml:space="preserve"> </w:t>
      </w:r>
      <w:r w:rsidRPr="00FF2B7F">
        <w:rPr>
          <w:rFonts w:eastAsia="Cambria" w:cstheme="minorHAnsi"/>
          <w:i/>
        </w:rPr>
        <w:t>and when I rest at home.</w:t>
      </w:r>
      <w:r w:rsidR="00FF2B7F">
        <w:rPr>
          <w:rFonts w:eastAsia="Cambria" w:cstheme="minorHAnsi"/>
          <w:i/>
        </w:rPr>
        <w:t xml:space="preserve"> </w:t>
      </w:r>
      <w:r w:rsidRPr="00FF2B7F">
        <w:rPr>
          <w:rFonts w:eastAsia="Cambria" w:cstheme="minorHAnsi"/>
          <w:i/>
        </w:rPr>
        <w:t>You know everything I do</w:t>
      </w:r>
      <w:r w:rsidR="00FF2B7F">
        <w:rPr>
          <w:rFonts w:eastAsia="Cambria" w:cstheme="minorHAnsi"/>
          <w:i/>
        </w:rPr>
        <w:t xml:space="preserve">. </w:t>
      </w:r>
      <w:r w:rsidRPr="00FF2B7F">
        <w:rPr>
          <w:rFonts w:eastAsia="Cambria" w:cstheme="minorHAnsi"/>
          <w:i/>
        </w:rPr>
        <w:t>You know what I am going to say</w:t>
      </w:r>
      <w:r w:rsidR="00FF2B7F">
        <w:rPr>
          <w:rFonts w:eastAsia="Cambria" w:cstheme="minorHAnsi"/>
          <w:i/>
        </w:rPr>
        <w:t xml:space="preserve"> </w:t>
      </w:r>
      <w:r w:rsidRPr="00FF2B7F">
        <w:rPr>
          <w:rFonts w:eastAsia="Cambria" w:cstheme="minorHAnsi"/>
          <w:i/>
        </w:rPr>
        <w:t>even before I say it, Lord.</w:t>
      </w:r>
      <w:r w:rsidR="00FF2B7F">
        <w:rPr>
          <w:rFonts w:eastAsia="Cambria" w:cstheme="minorHAnsi"/>
          <w:i/>
        </w:rPr>
        <w:t xml:space="preserve"> </w:t>
      </w:r>
      <w:r w:rsidRPr="00FF2B7F">
        <w:rPr>
          <w:rFonts w:eastAsia="Cambria" w:cstheme="minorHAnsi"/>
          <w:i/>
        </w:rPr>
        <w:t>You go before me and follow me.</w:t>
      </w:r>
      <w:r w:rsidR="00FF2B7F">
        <w:rPr>
          <w:rFonts w:eastAsia="Cambria" w:cstheme="minorHAnsi"/>
          <w:i/>
        </w:rPr>
        <w:t xml:space="preserve"> </w:t>
      </w:r>
      <w:r w:rsidRPr="00FF2B7F">
        <w:rPr>
          <w:rFonts w:eastAsia="Cambria" w:cstheme="minorHAnsi"/>
          <w:i/>
        </w:rPr>
        <w:t>You place your hand of blessing on my head.</w:t>
      </w:r>
      <w:r w:rsidR="00FF2B7F">
        <w:rPr>
          <w:rFonts w:eastAsia="Cambria" w:cstheme="minorHAnsi"/>
          <w:i/>
        </w:rPr>
        <w:t xml:space="preserve"> </w:t>
      </w:r>
      <w:r w:rsidRPr="00FF2B7F">
        <w:rPr>
          <w:rFonts w:eastAsia="Cambria" w:cstheme="minorHAnsi"/>
          <w:i/>
        </w:rPr>
        <w:t>Such knowledge is too wonderful for me,</w:t>
      </w:r>
      <w:r w:rsidR="00FF2B7F">
        <w:rPr>
          <w:rFonts w:eastAsia="Cambria" w:cstheme="minorHAnsi"/>
          <w:i/>
        </w:rPr>
        <w:t xml:space="preserve"> </w:t>
      </w:r>
      <w:r w:rsidRPr="00FF2B7F">
        <w:rPr>
          <w:rFonts w:eastAsia="Cambria" w:cstheme="minorHAnsi"/>
          <w:i/>
        </w:rPr>
        <w:t>too great for me to understand!</w:t>
      </w:r>
    </w:p>
    <w:p w14:paraId="6BB0EEF2" w14:textId="77777777" w:rsidR="00A15940" w:rsidRPr="00A15940" w:rsidRDefault="00A15940">
      <w:pPr>
        <w:rPr>
          <w:rFonts w:eastAsia="Cambria" w:cstheme="minorHAnsi"/>
        </w:rPr>
      </w:pPr>
      <w:r>
        <w:rPr>
          <w:rFonts w:eastAsia="Cambria" w:cstheme="minorHAnsi"/>
        </w:rPr>
        <w:t>Psalm 139:1-6 (NLT)</w:t>
      </w:r>
    </w:p>
    <w:p w14:paraId="7DCBA369" w14:textId="77777777" w:rsidR="00A15940" w:rsidRPr="00A15940" w:rsidRDefault="00A15940">
      <w:pPr>
        <w:rPr>
          <w:rFonts w:eastAsia="Cambria" w:cstheme="minorHAnsi"/>
        </w:rPr>
      </w:pPr>
    </w:p>
    <w:p w14:paraId="0848E9C2" w14:textId="2EB4A651" w:rsidR="00D80695" w:rsidRPr="00A15940" w:rsidRDefault="00D80695">
      <w:pPr>
        <w:rPr>
          <w:rFonts w:eastAsia="Cambria" w:cstheme="minorHAnsi"/>
          <w:b/>
        </w:rPr>
      </w:pPr>
      <w:r w:rsidRPr="00A15940">
        <w:rPr>
          <w:rFonts w:eastAsia="Cambria" w:cstheme="minorHAnsi"/>
          <w:b/>
        </w:rPr>
        <w:t xml:space="preserve">2. </w:t>
      </w:r>
      <w:r w:rsidR="009C7C10" w:rsidRPr="00A15940">
        <w:rPr>
          <w:rFonts w:eastAsia="Cambria" w:cstheme="minorHAnsi"/>
          <w:b/>
        </w:rPr>
        <w:t xml:space="preserve">God </w:t>
      </w:r>
      <w:r w:rsidR="00DF45D6" w:rsidRPr="00A15940">
        <w:rPr>
          <w:rFonts w:eastAsia="Cambria" w:cstheme="minorHAnsi"/>
          <w:b/>
        </w:rPr>
        <w:t>invites</w:t>
      </w:r>
      <w:r w:rsidR="00C5620A" w:rsidRPr="00A15940">
        <w:rPr>
          <w:rFonts w:eastAsia="Cambria" w:cstheme="minorHAnsi"/>
          <w:b/>
        </w:rPr>
        <w:t xml:space="preserve"> me </w:t>
      </w:r>
      <w:r w:rsidR="00402256">
        <w:rPr>
          <w:rFonts w:eastAsia="Cambria" w:cstheme="minorHAnsi"/>
          <w:b/>
        </w:rPr>
        <w:t>__________________.</w:t>
      </w:r>
    </w:p>
    <w:p w14:paraId="703C7FA1" w14:textId="77777777" w:rsidR="00A15940" w:rsidRDefault="00A15940" w:rsidP="008C0B02">
      <w:pPr>
        <w:rPr>
          <w:rFonts w:eastAsia="Cambria" w:cstheme="minorHAnsi"/>
        </w:rPr>
      </w:pPr>
    </w:p>
    <w:p w14:paraId="5BF9409E" w14:textId="77777777" w:rsidR="008C0B02" w:rsidRPr="00A15940" w:rsidRDefault="008C0B02" w:rsidP="008C0B02">
      <w:pPr>
        <w:rPr>
          <w:rFonts w:eastAsia="Cambria" w:cstheme="minorHAnsi"/>
          <w:i/>
        </w:rPr>
      </w:pPr>
      <w:r w:rsidRPr="00A15940">
        <w:rPr>
          <w:rFonts w:eastAsia="Cambria" w:cstheme="minorHAnsi"/>
          <w:i/>
        </w:rPr>
        <w:t>Then the apostles and elders together with the whole church in Jerusalem chose delegates, and they sent them to Antioch of Syria with Paul and Barnabas to report on this decision. The men chosen were two of the church leaders</w:t>
      </w:r>
      <w:r w:rsidR="00A15940">
        <w:rPr>
          <w:rFonts w:eastAsia="Cambria" w:cstheme="minorHAnsi"/>
          <w:i/>
          <w:vertAlign w:val="superscript"/>
        </w:rPr>
        <w:t xml:space="preserve"> </w:t>
      </w:r>
      <w:r w:rsidRPr="00A15940">
        <w:rPr>
          <w:rFonts w:eastAsia="Cambria" w:cstheme="minorHAnsi"/>
          <w:i/>
        </w:rPr>
        <w:t xml:space="preserve">Judas (also called </w:t>
      </w:r>
      <w:proofErr w:type="spellStart"/>
      <w:r w:rsidRPr="00A15940">
        <w:rPr>
          <w:rFonts w:eastAsia="Cambria" w:cstheme="minorHAnsi"/>
          <w:i/>
        </w:rPr>
        <w:t>Barsabbas</w:t>
      </w:r>
      <w:proofErr w:type="spellEnd"/>
      <w:r w:rsidRPr="00A15940">
        <w:rPr>
          <w:rFonts w:eastAsia="Cambria" w:cstheme="minorHAnsi"/>
          <w:i/>
        </w:rPr>
        <w:t>) and Silas. </w:t>
      </w:r>
    </w:p>
    <w:p w14:paraId="0430D46E" w14:textId="77777777" w:rsidR="008C0B02" w:rsidRPr="00A15940" w:rsidRDefault="00A15940" w:rsidP="00C5620A">
      <w:pPr>
        <w:rPr>
          <w:rFonts w:eastAsia="Cambria" w:cstheme="minorHAnsi"/>
        </w:rPr>
      </w:pPr>
      <w:r>
        <w:rPr>
          <w:rFonts w:eastAsia="Cambria" w:cstheme="minorHAnsi"/>
        </w:rPr>
        <w:t>Acts 15:22</w:t>
      </w:r>
      <w:r w:rsidR="00FF2B7F">
        <w:rPr>
          <w:rFonts w:eastAsia="Cambria" w:cstheme="minorHAnsi"/>
        </w:rPr>
        <w:t xml:space="preserve"> (NLT)</w:t>
      </w:r>
    </w:p>
    <w:p w14:paraId="60522A12" w14:textId="77777777" w:rsidR="00FF2B7F" w:rsidRPr="00FF2B7F" w:rsidRDefault="00FF2B7F">
      <w:pPr>
        <w:rPr>
          <w:rFonts w:eastAsia="Cambria" w:cstheme="minorHAnsi"/>
        </w:rPr>
      </w:pPr>
    </w:p>
    <w:p w14:paraId="4B24D186" w14:textId="77777777" w:rsidR="00FF2B7F" w:rsidRPr="00FF2B7F" w:rsidRDefault="00FF2B7F" w:rsidP="00FF2B7F">
      <w:pPr>
        <w:rPr>
          <w:rFonts w:eastAsia="Times New Roman" w:cs="Times New Roman"/>
          <w:i/>
        </w:rPr>
      </w:pPr>
      <w:r w:rsidRPr="00FF2B7F">
        <w:rPr>
          <w:rFonts w:eastAsia="Times New Roman" w:cs="Times New Roman"/>
          <w:i/>
          <w:color w:val="000000"/>
        </w:rPr>
        <w:t>Then Judas and Silas, both being prophets, spoke at length to the believers, encouraging and strengthening their faith.</w:t>
      </w:r>
      <w:r>
        <w:rPr>
          <w:rFonts w:eastAsia="Times New Roman" w:cs="Times New Roman"/>
          <w:i/>
          <w:color w:val="000000"/>
          <w:shd w:val="clear" w:color="auto" w:fill="FFFFFF"/>
        </w:rPr>
        <w:t xml:space="preserve"> </w:t>
      </w:r>
      <w:r w:rsidRPr="00FF2B7F">
        <w:rPr>
          <w:rFonts w:eastAsia="Times New Roman" w:cs="Times New Roman"/>
          <w:i/>
          <w:color w:val="000000"/>
        </w:rPr>
        <w:t>They stayed for a while, and then the believers sent them back to the church in Jerusalem with a blessing of peace.</w:t>
      </w:r>
    </w:p>
    <w:p w14:paraId="5E86EB7A" w14:textId="77777777" w:rsidR="00FF2B7F" w:rsidRDefault="00FF2B7F">
      <w:pPr>
        <w:rPr>
          <w:rFonts w:eastAsia="Cambria" w:cstheme="minorHAnsi"/>
        </w:rPr>
      </w:pPr>
      <w:r>
        <w:rPr>
          <w:rFonts w:eastAsia="Cambria" w:cstheme="minorHAnsi"/>
        </w:rPr>
        <w:t>Acts 15:33 (NLT)</w:t>
      </w:r>
    </w:p>
    <w:p w14:paraId="79049370" w14:textId="77777777" w:rsidR="00FF2B7F" w:rsidRDefault="00FF2B7F">
      <w:pPr>
        <w:rPr>
          <w:rFonts w:eastAsia="Cambria" w:cstheme="minorHAnsi"/>
        </w:rPr>
      </w:pPr>
    </w:p>
    <w:p w14:paraId="3F993403" w14:textId="77777777" w:rsidR="00FF2B7F" w:rsidRPr="006C6798" w:rsidRDefault="00FF2B7F" w:rsidP="00FF2B7F">
      <w:pPr>
        <w:rPr>
          <w:rFonts w:eastAsia="Cambria" w:cstheme="minorHAnsi"/>
          <w:i/>
        </w:rPr>
      </w:pPr>
      <w:r w:rsidRPr="006C6798">
        <w:rPr>
          <w:rFonts w:eastAsia="Cambria" w:cstheme="minorHAnsi"/>
          <w:i/>
        </w:rPr>
        <w:t>All the believers devoted themselves to the apostles’ teaching, and to fellowship, and to sharing in meals (including the Lord’s Supper, and to prayer.</w:t>
      </w:r>
    </w:p>
    <w:p w14:paraId="26179D9C" w14:textId="635D4C3D" w:rsidR="00145465" w:rsidRPr="00402256" w:rsidRDefault="00FF2B7F">
      <w:pPr>
        <w:rPr>
          <w:rFonts w:eastAsia="Cambria" w:cstheme="minorHAnsi"/>
        </w:rPr>
      </w:pPr>
      <w:r>
        <w:rPr>
          <w:rFonts w:eastAsia="Cambria" w:cstheme="minorHAnsi"/>
        </w:rPr>
        <w:t xml:space="preserve">Acts 2:42 </w:t>
      </w:r>
      <w:r w:rsidR="00A21AC4">
        <w:rPr>
          <w:rFonts w:eastAsia="Cambria" w:cstheme="minorHAnsi"/>
        </w:rPr>
        <w:t>(NLT)</w:t>
      </w:r>
      <w:bookmarkStart w:id="0" w:name="_GoBack"/>
      <w:bookmarkEnd w:id="0"/>
    </w:p>
    <w:p w14:paraId="7306240A" w14:textId="77777777" w:rsidR="005B3AC1" w:rsidRPr="00A15940" w:rsidRDefault="005B3AC1"/>
    <w:sectPr w:rsidR="005B3AC1" w:rsidRPr="00A15940" w:rsidSect="0085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altName w:val="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7C"/>
    <w:rsid w:val="00080E2A"/>
    <w:rsid w:val="000829DC"/>
    <w:rsid w:val="00145465"/>
    <w:rsid w:val="00196037"/>
    <w:rsid w:val="00227C2E"/>
    <w:rsid w:val="00247F0A"/>
    <w:rsid w:val="002D69E4"/>
    <w:rsid w:val="002E127C"/>
    <w:rsid w:val="00385AF1"/>
    <w:rsid w:val="003F7209"/>
    <w:rsid w:val="00402256"/>
    <w:rsid w:val="005B3AC1"/>
    <w:rsid w:val="00602213"/>
    <w:rsid w:val="006C6798"/>
    <w:rsid w:val="00753BC0"/>
    <w:rsid w:val="007F3F46"/>
    <w:rsid w:val="007F6C11"/>
    <w:rsid w:val="008533BB"/>
    <w:rsid w:val="008C0B02"/>
    <w:rsid w:val="008E7530"/>
    <w:rsid w:val="00910401"/>
    <w:rsid w:val="009C7C10"/>
    <w:rsid w:val="00A15940"/>
    <w:rsid w:val="00A21AC4"/>
    <w:rsid w:val="00A4328B"/>
    <w:rsid w:val="00B566B0"/>
    <w:rsid w:val="00BF178A"/>
    <w:rsid w:val="00C14164"/>
    <w:rsid w:val="00C20F44"/>
    <w:rsid w:val="00C302BD"/>
    <w:rsid w:val="00C47327"/>
    <w:rsid w:val="00C5620A"/>
    <w:rsid w:val="00C57188"/>
    <w:rsid w:val="00D80695"/>
    <w:rsid w:val="00DC7733"/>
    <w:rsid w:val="00DF45D6"/>
    <w:rsid w:val="00ED4C60"/>
    <w:rsid w:val="00EE6B7D"/>
    <w:rsid w:val="00FF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54F9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B7D"/>
    <w:pPr>
      <w:spacing w:before="100" w:beforeAutospacing="1" w:after="100" w:afterAutospacing="1"/>
    </w:pPr>
    <w:rPr>
      <w:rFonts w:ascii="Times New Roman" w:hAnsi="Times New Roman" w:cs="Times New Roman"/>
    </w:rPr>
  </w:style>
  <w:style w:type="character" w:customStyle="1" w:styleId="text">
    <w:name w:val="text"/>
    <w:basedOn w:val="DefaultParagraphFont"/>
    <w:rsid w:val="00EE6B7D"/>
  </w:style>
  <w:style w:type="character" w:customStyle="1" w:styleId="apple-converted-space">
    <w:name w:val="apple-converted-space"/>
    <w:basedOn w:val="DefaultParagraphFont"/>
    <w:rsid w:val="00EE6B7D"/>
  </w:style>
  <w:style w:type="character" w:styleId="Hyperlink">
    <w:name w:val="Hyperlink"/>
    <w:basedOn w:val="DefaultParagraphFont"/>
    <w:uiPriority w:val="99"/>
    <w:unhideWhenUsed/>
    <w:rsid w:val="00EE6B7D"/>
    <w:rPr>
      <w:color w:val="0000FF"/>
      <w:u w:val="single"/>
    </w:rPr>
  </w:style>
  <w:style w:type="paragraph" w:customStyle="1" w:styleId="line">
    <w:name w:val="line"/>
    <w:basedOn w:val="Normal"/>
    <w:rsid w:val="00EE6B7D"/>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EE6B7D"/>
  </w:style>
  <w:style w:type="character" w:customStyle="1" w:styleId="small-caps">
    <w:name w:val="small-caps"/>
    <w:basedOn w:val="DefaultParagraphFont"/>
    <w:rsid w:val="00EE6B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B7D"/>
    <w:pPr>
      <w:spacing w:before="100" w:beforeAutospacing="1" w:after="100" w:afterAutospacing="1"/>
    </w:pPr>
    <w:rPr>
      <w:rFonts w:ascii="Times New Roman" w:hAnsi="Times New Roman" w:cs="Times New Roman"/>
    </w:rPr>
  </w:style>
  <w:style w:type="character" w:customStyle="1" w:styleId="text">
    <w:name w:val="text"/>
    <w:basedOn w:val="DefaultParagraphFont"/>
    <w:rsid w:val="00EE6B7D"/>
  </w:style>
  <w:style w:type="character" w:customStyle="1" w:styleId="apple-converted-space">
    <w:name w:val="apple-converted-space"/>
    <w:basedOn w:val="DefaultParagraphFont"/>
    <w:rsid w:val="00EE6B7D"/>
  </w:style>
  <w:style w:type="character" w:styleId="Hyperlink">
    <w:name w:val="Hyperlink"/>
    <w:basedOn w:val="DefaultParagraphFont"/>
    <w:uiPriority w:val="99"/>
    <w:unhideWhenUsed/>
    <w:rsid w:val="00EE6B7D"/>
    <w:rPr>
      <w:color w:val="0000FF"/>
      <w:u w:val="single"/>
    </w:rPr>
  </w:style>
  <w:style w:type="paragraph" w:customStyle="1" w:styleId="line">
    <w:name w:val="line"/>
    <w:basedOn w:val="Normal"/>
    <w:rsid w:val="00EE6B7D"/>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EE6B7D"/>
  </w:style>
  <w:style w:type="character" w:customStyle="1" w:styleId="small-caps">
    <w:name w:val="small-caps"/>
    <w:basedOn w:val="DefaultParagraphFont"/>
    <w:rsid w:val="00EE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7931">
      <w:bodyDiv w:val="1"/>
      <w:marLeft w:val="0"/>
      <w:marRight w:val="0"/>
      <w:marTop w:val="0"/>
      <w:marBottom w:val="0"/>
      <w:divBdr>
        <w:top w:val="none" w:sz="0" w:space="0" w:color="auto"/>
        <w:left w:val="none" w:sz="0" w:space="0" w:color="auto"/>
        <w:bottom w:val="none" w:sz="0" w:space="0" w:color="auto"/>
        <w:right w:val="none" w:sz="0" w:space="0" w:color="auto"/>
      </w:divBdr>
    </w:div>
    <w:div w:id="273101417">
      <w:bodyDiv w:val="1"/>
      <w:marLeft w:val="0"/>
      <w:marRight w:val="0"/>
      <w:marTop w:val="0"/>
      <w:marBottom w:val="0"/>
      <w:divBdr>
        <w:top w:val="none" w:sz="0" w:space="0" w:color="auto"/>
        <w:left w:val="none" w:sz="0" w:space="0" w:color="auto"/>
        <w:bottom w:val="none" w:sz="0" w:space="0" w:color="auto"/>
        <w:right w:val="none" w:sz="0" w:space="0" w:color="auto"/>
      </w:divBdr>
    </w:div>
    <w:div w:id="552350747">
      <w:bodyDiv w:val="1"/>
      <w:marLeft w:val="0"/>
      <w:marRight w:val="0"/>
      <w:marTop w:val="0"/>
      <w:marBottom w:val="0"/>
      <w:divBdr>
        <w:top w:val="none" w:sz="0" w:space="0" w:color="auto"/>
        <w:left w:val="none" w:sz="0" w:space="0" w:color="auto"/>
        <w:bottom w:val="none" w:sz="0" w:space="0" w:color="auto"/>
        <w:right w:val="none" w:sz="0" w:space="0" w:color="auto"/>
      </w:divBdr>
    </w:div>
    <w:div w:id="743795747">
      <w:bodyDiv w:val="1"/>
      <w:marLeft w:val="0"/>
      <w:marRight w:val="0"/>
      <w:marTop w:val="0"/>
      <w:marBottom w:val="0"/>
      <w:divBdr>
        <w:top w:val="none" w:sz="0" w:space="0" w:color="auto"/>
        <w:left w:val="none" w:sz="0" w:space="0" w:color="auto"/>
        <w:bottom w:val="none" w:sz="0" w:space="0" w:color="auto"/>
        <w:right w:val="none" w:sz="0" w:space="0" w:color="auto"/>
      </w:divBdr>
    </w:div>
    <w:div w:id="854882020">
      <w:bodyDiv w:val="1"/>
      <w:marLeft w:val="0"/>
      <w:marRight w:val="0"/>
      <w:marTop w:val="0"/>
      <w:marBottom w:val="0"/>
      <w:divBdr>
        <w:top w:val="none" w:sz="0" w:space="0" w:color="auto"/>
        <w:left w:val="none" w:sz="0" w:space="0" w:color="auto"/>
        <w:bottom w:val="none" w:sz="0" w:space="0" w:color="auto"/>
        <w:right w:val="none" w:sz="0" w:space="0" w:color="auto"/>
      </w:divBdr>
    </w:div>
    <w:div w:id="913784528">
      <w:bodyDiv w:val="1"/>
      <w:marLeft w:val="0"/>
      <w:marRight w:val="0"/>
      <w:marTop w:val="0"/>
      <w:marBottom w:val="0"/>
      <w:divBdr>
        <w:top w:val="none" w:sz="0" w:space="0" w:color="auto"/>
        <w:left w:val="none" w:sz="0" w:space="0" w:color="auto"/>
        <w:bottom w:val="none" w:sz="0" w:space="0" w:color="auto"/>
        <w:right w:val="none" w:sz="0" w:space="0" w:color="auto"/>
      </w:divBdr>
    </w:div>
    <w:div w:id="926769075">
      <w:bodyDiv w:val="1"/>
      <w:marLeft w:val="0"/>
      <w:marRight w:val="0"/>
      <w:marTop w:val="0"/>
      <w:marBottom w:val="0"/>
      <w:divBdr>
        <w:top w:val="none" w:sz="0" w:space="0" w:color="auto"/>
        <w:left w:val="none" w:sz="0" w:space="0" w:color="auto"/>
        <w:bottom w:val="none" w:sz="0" w:space="0" w:color="auto"/>
        <w:right w:val="none" w:sz="0" w:space="0" w:color="auto"/>
      </w:divBdr>
    </w:div>
    <w:div w:id="1516386540">
      <w:bodyDiv w:val="1"/>
      <w:marLeft w:val="0"/>
      <w:marRight w:val="0"/>
      <w:marTop w:val="0"/>
      <w:marBottom w:val="0"/>
      <w:divBdr>
        <w:top w:val="none" w:sz="0" w:space="0" w:color="auto"/>
        <w:left w:val="none" w:sz="0" w:space="0" w:color="auto"/>
        <w:bottom w:val="none" w:sz="0" w:space="0" w:color="auto"/>
        <w:right w:val="none" w:sz="0" w:space="0" w:color="auto"/>
      </w:divBdr>
    </w:div>
    <w:div w:id="1694072803">
      <w:bodyDiv w:val="1"/>
      <w:marLeft w:val="0"/>
      <w:marRight w:val="0"/>
      <w:marTop w:val="0"/>
      <w:marBottom w:val="0"/>
      <w:divBdr>
        <w:top w:val="none" w:sz="0" w:space="0" w:color="auto"/>
        <w:left w:val="none" w:sz="0" w:space="0" w:color="auto"/>
        <w:bottom w:val="none" w:sz="0" w:space="0" w:color="auto"/>
        <w:right w:val="none" w:sz="0" w:space="0" w:color="auto"/>
      </w:divBdr>
    </w:div>
    <w:div w:id="1737433008">
      <w:bodyDiv w:val="1"/>
      <w:marLeft w:val="0"/>
      <w:marRight w:val="0"/>
      <w:marTop w:val="0"/>
      <w:marBottom w:val="0"/>
      <w:divBdr>
        <w:top w:val="none" w:sz="0" w:space="0" w:color="auto"/>
        <w:left w:val="none" w:sz="0" w:space="0" w:color="auto"/>
        <w:bottom w:val="none" w:sz="0" w:space="0" w:color="auto"/>
        <w:right w:val="none" w:sz="0" w:space="0" w:color="auto"/>
      </w:divBdr>
    </w:div>
    <w:div w:id="1744332793">
      <w:bodyDiv w:val="1"/>
      <w:marLeft w:val="0"/>
      <w:marRight w:val="0"/>
      <w:marTop w:val="0"/>
      <w:marBottom w:val="0"/>
      <w:divBdr>
        <w:top w:val="none" w:sz="0" w:space="0" w:color="auto"/>
        <w:left w:val="none" w:sz="0" w:space="0" w:color="auto"/>
        <w:bottom w:val="none" w:sz="0" w:space="0" w:color="auto"/>
        <w:right w:val="none" w:sz="0" w:space="0" w:color="auto"/>
      </w:divBdr>
      <w:divsChild>
        <w:div w:id="493569348">
          <w:marLeft w:val="240"/>
          <w:marRight w:val="0"/>
          <w:marTop w:val="240"/>
          <w:marBottom w:val="240"/>
          <w:divBdr>
            <w:top w:val="none" w:sz="0" w:space="0" w:color="auto"/>
            <w:left w:val="none" w:sz="0" w:space="0" w:color="auto"/>
            <w:bottom w:val="none" w:sz="0" w:space="0" w:color="auto"/>
            <w:right w:val="none" w:sz="0" w:space="0" w:color="auto"/>
          </w:divBdr>
        </w:div>
      </w:divsChild>
    </w:div>
    <w:div w:id="2023389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Olds</dc:creator>
  <cp:keywords/>
  <dc:description/>
  <cp:lastModifiedBy>Thomas Hopkins</cp:lastModifiedBy>
  <cp:revision>2</cp:revision>
  <dcterms:created xsi:type="dcterms:W3CDTF">2019-11-04T15:09:00Z</dcterms:created>
  <dcterms:modified xsi:type="dcterms:W3CDTF">2019-11-04T15:09:00Z</dcterms:modified>
</cp:coreProperties>
</file>