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CCE08" w14:textId="77777777" w:rsidR="00A239D9" w:rsidRPr="00E43B48" w:rsidRDefault="00A239D9">
      <w:pPr>
        <w:rPr>
          <w:rFonts w:ascii="Cambria" w:hAnsi="Cambria"/>
          <w:b/>
        </w:rPr>
      </w:pPr>
      <w:r w:rsidRPr="00E43B48">
        <w:rPr>
          <w:rFonts w:ascii="Cambria" w:hAnsi="Cambria"/>
          <w:b/>
        </w:rPr>
        <w:t xml:space="preserve">More </w:t>
      </w:r>
    </w:p>
    <w:p w14:paraId="0848F6FB" w14:textId="77777777" w:rsidR="00A239D9" w:rsidRPr="00E43B48" w:rsidRDefault="00A239D9">
      <w:pPr>
        <w:rPr>
          <w:rFonts w:ascii="Cambria" w:hAnsi="Cambria"/>
          <w:b/>
        </w:rPr>
      </w:pPr>
      <w:r w:rsidRPr="00E43B48">
        <w:rPr>
          <w:rFonts w:ascii="Cambria" w:hAnsi="Cambria"/>
          <w:b/>
        </w:rPr>
        <w:t>Part 3</w:t>
      </w:r>
    </w:p>
    <w:p w14:paraId="7237A823" w14:textId="77777777" w:rsidR="00F100A3" w:rsidRDefault="00F100A3">
      <w:pPr>
        <w:rPr>
          <w:rFonts w:ascii="Cambria" w:hAnsi="Cambria"/>
        </w:rPr>
      </w:pPr>
    </w:p>
    <w:p w14:paraId="5C3A4651" w14:textId="77777777" w:rsidR="00517EDA" w:rsidRPr="00517EDA" w:rsidRDefault="00517EDA" w:rsidP="00517EDA">
      <w:pPr>
        <w:rPr>
          <w:rFonts w:ascii="Cambria" w:hAnsi="Cambria"/>
          <w:i/>
        </w:rPr>
      </w:pPr>
      <w:r w:rsidRPr="00517EDA">
        <w:rPr>
          <w:rFonts w:ascii="Cambria" w:hAnsi="Cambria"/>
          <w:i/>
        </w:rPr>
        <w:t>Jesus replied, “‘You must love the Lord your God with all your heart, all your soul, and all your mind.’</w:t>
      </w:r>
      <w:r w:rsidR="00E43B48">
        <w:rPr>
          <w:rFonts w:ascii="Cambria" w:hAnsi="Cambria"/>
          <w:i/>
        </w:rPr>
        <w:t xml:space="preserve"> </w:t>
      </w:r>
      <w:r w:rsidRPr="00517EDA">
        <w:rPr>
          <w:rFonts w:ascii="Cambria" w:hAnsi="Cambria"/>
          <w:i/>
        </w:rPr>
        <w:t>This is the first and greatest commandment. A second is equally important: ‘Love your neighbor as yourself.’</w:t>
      </w:r>
      <w:r w:rsidR="00E43B48">
        <w:rPr>
          <w:rFonts w:ascii="Cambria" w:hAnsi="Cambria"/>
          <w:i/>
          <w:vertAlign w:val="superscript"/>
        </w:rPr>
        <w:t xml:space="preserve"> </w:t>
      </w:r>
      <w:r w:rsidR="00487875">
        <w:rPr>
          <w:rFonts w:ascii="Cambria" w:hAnsi="Cambria"/>
          <w:b/>
          <w:bCs/>
          <w:i/>
          <w:vertAlign w:val="superscript"/>
        </w:rPr>
        <w:t xml:space="preserve"> </w:t>
      </w:r>
      <w:r w:rsidRPr="00517EDA">
        <w:rPr>
          <w:rFonts w:ascii="Cambria" w:hAnsi="Cambria"/>
          <w:i/>
        </w:rPr>
        <w:t>The entire law and all the demands of the prophets are based on these two commandments.”</w:t>
      </w:r>
    </w:p>
    <w:p w14:paraId="42A87827" w14:textId="77777777" w:rsidR="00517EDA" w:rsidRDefault="00517EDA">
      <w:pPr>
        <w:rPr>
          <w:rFonts w:ascii="Cambria" w:hAnsi="Cambria"/>
        </w:rPr>
      </w:pPr>
      <w:r>
        <w:rPr>
          <w:rFonts w:ascii="Cambria" w:hAnsi="Cambria"/>
        </w:rPr>
        <w:t>Matthew 22</w:t>
      </w:r>
      <w:r w:rsidR="00E43B48">
        <w:rPr>
          <w:rFonts w:ascii="Cambria" w:hAnsi="Cambria"/>
        </w:rPr>
        <w:t>:37-40 (NLT)</w:t>
      </w:r>
    </w:p>
    <w:p w14:paraId="54164B21" w14:textId="77777777" w:rsidR="003C0BA4" w:rsidRDefault="003C0BA4">
      <w:pPr>
        <w:rPr>
          <w:rFonts w:ascii="Cambria" w:hAnsi="Cambria"/>
        </w:rPr>
      </w:pPr>
    </w:p>
    <w:p w14:paraId="764D1E75" w14:textId="77777777" w:rsidR="003C0BA4" w:rsidRPr="003C0BA4" w:rsidRDefault="003C0BA4" w:rsidP="003C0BA4">
      <w:pPr>
        <w:rPr>
          <w:rFonts w:ascii="Cambria" w:hAnsi="Cambria"/>
          <w:i/>
        </w:rPr>
      </w:pPr>
      <w:r w:rsidRPr="003C0BA4">
        <w:rPr>
          <w:rFonts w:ascii="Cambria" w:hAnsi="Cambria"/>
          <w:i/>
        </w:rPr>
        <w:t>“If another member of the church</w:t>
      </w:r>
      <w:r w:rsidR="00487875">
        <w:rPr>
          <w:rFonts w:ascii="Cambria" w:hAnsi="Cambria"/>
          <w:i/>
          <w:vertAlign w:val="superscript"/>
        </w:rPr>
        <w:t xml:space="preserve"> </w:t>
      </w:r>
      <w:r w:rsidRPr="003C0BA4">
        <w:rPr>
          <w:rFonts w:ascii="Cambria" w:hAnsi="Cambria"/>
          <w:i/>
        </w:rPr>
        <w:t>sins against you,</w:t>
      </w:r>
      <w:r w:rsidR="00487875">
        <w:rPr>
          <w:rFonts w:ascii="Cambria" w:hAnsi="Cambria"/>
          <w:i/>
          <w:vertAlign w:val="superscript"/>
        </w:rPr>
        <w:t xml:space="preserve"> </w:t>
      </w:r>
      <w:r w:rsidRPr="003C0BA4">
        <w:rPr>
          <w:rFonts w:ascii="Cambria" w:hAnsi="Cambria"/>
          <w:i/>
        </w:rPr>
        <w:t>go and point out the fault when the two of you are alone. If the member listens to you, you have regained that one.</w:t>
      </w:r>
      <w:r w:rsidR="00C73E30">
        <w:rPr>
          <w:rFonts w:ascii="Cambria" w:hAnsi="Cambria"/>
          <w:i/>
          <w:vertAlign w:val="superscript"/>
        </w:rPr>
        <w:t xml:space="preserve"> </w:t>
      </w:r>
      <w:r w:rsidRPr="003C0BA4">
        <w:rPr>
          <w:rFonts w:ascii="Cambria" w:hAnsi="Cambria"/>
          <w:i/>
        </w:rPr>
        <w:t>But if you are not listened to, take one or two others along with you, so that every word may be confirmed by the evidence of two or three witnesses. </w:t>
      </w:r>
      <w:r w:rsidRPr="003C0BA4">
        <w:rPr>
          <w:rFonts w:ascii="Cambria" w:hAnsi="Cambria"/>
          <w:b/>
          <w:bCs/>
          <w:i/>
          <w:vertAlign w:val="superscript"/>
        </w:rPr>
        <w:t> </w:t>
      </w:r>
      <w:r w:rsidRPr="003C0BA4">
        <w:rPr>
          <w:rFonts w:ascii="Cambria" w:hAnsi="Cambria"/>
          <w:i/>
        </w:rPr>
        <w:t xml:space="preserve">If the member refuses to listen to them, tell it to the church; and if the offender refuses to listen even to the church, let such a one be to you as a Gentile and a tax collector. Truly I tell you, whatever you bind on earth will be bound in heaven, and whatever you </w:t>
      </w:r>
      <w:proofErr w:type="gramStart"/>
      <w:r w:rsidRPr="003C0BA4">
        <w:rPr>
          <w:rFonts w:ascii="Cambria" w:hAnsi="Cambria"/>
          <w:i/>
        </w:rPr>
        <w:t>loose</w:t>
      </w:r>
      <w:proofErr w:type="gramEnd"/>
      <w:r w:rsidRPr="003C0BA4">
        <w:rPr>
          <w:rFonts w:ascii="Cambria" w:hAnsi="Cambria"/>
          <w:i/>
        </w:rPr>
        <w:t xml:space="preserve"> on earth will be loosed in heave</w:t>
      </w:r>
      <w:bookmarkStart w:id="0" w:name="_GoBack"/>
      <w:bookmarkEnd w:id="0"/>
      <w:r w:rsidRPr="003C0BA4">
        <w:rPr>
          <w:rFonts w:ascii="Cambria" w:hAnsi="Cambria"/>
          <w:i/>
        </w:rPr>
        <w:t>n. Again, truly I tell you, if two of you agree on earth about anything you ask, it will be done for you by my Father in heaven. For where two or three are gathered in my name, I am there among them.”</w:t>
      </w:r>
    </w:p>
    <w:p w14:paraId="079656CF" w14:textId="77777777" w:rsidR="003C0BA4" w:rsidRPr="003C0BA4" w:rsidRDefault="003C0BA4" w:rsidP="003C0BA4">
      <w:pPr>
        <w:rPr>
          <w:rFonts w:ascii="Cambria" w:hAnsi="Cambria"/>
        </w:rPr>
      </w:pPr>
      <w:r>
        <w:rPr>
          <w:rFonts w:ascii="Cambria" w:hAnsi="Cambria"/>
        </w:rPr>
        <w:t>Matthew 18:15-20 (NRSV)</w:t>
      </w:r>
    </w:p>
    <w:p w14:paraId="2D8CF0AF" w14:textId="77777777" w:rsidR="007474D6" w:rsidRDefault="007474D6">
      <w:pPr>
        <w:rPr>
          <w:rFonts w:ascii="Cambria" w:hAnsi="Cambria"/>
        </w:rPr>
      </w:pPr>
    </w:p>
    <w:p w14:paraId="12FA26DE" w14:textId="77777777" w:rsidR="00FD21EB" w:rsidRDefault="00FD21EB">
      <w:pPr>
        <w:rPr>
          <w:rFonts w:ascii="Cambria" w:hAnsi="Cambria"/>
        </w:rPr>
      </w:pPr>
    </w:p>
    <w:p w14:paraId="21B1DC74" w14:textId="77777777" w:rsidR="00FD21EB" w:rsidRDefault="00FD21EB">
      <w:pPr>
        <w:rPr>
          <w:rFonts w:ascii="Cambria" w:hAnsi="Cambria"/>
          <w:b/>
        </w:rPr>
      </w:pPr>
    </w:p>
    <w:p w14:paraId="3B46DE4E" w14:textId="20406EB9" w:rsidR="00AB2ED5" w:rsidRDefault="007474D6">
      <w:r>
        <w:rPr>
          <w:rFonts w:ascii="Cambria" w:hAnsi="Cambria"/>
          <w:b/>
        </w:rPr>
        <w:t xml:space="preserve">When I seek </w:t>
      </w:r>
      <w:r w:rsidR="001366C2">
        <w:rPr>
          <w:rFonts w:ascii="Cambria" w:hAnsi="Cambria"/>
          <w:b/>
        </w:rPr>
        <w:t>_______________</w:t>
      </w:r>
      <w:r>
        <w:rPr>
          <w:rFonts w:ascii="Cambria" w:hAnsi="Cambria"/>
          <w:b/>
        </w:rPr>
        <w:t xml:space="preserve">, I find </w:t>
      </w:r>
      <w:r w:rsidR="001366C2">
        <w:rPr>
          <w:rFonts w:ascii="Cambria" w:hAnsi="Cambria"/>
          <w:b/>
        </w:rPr>
        <w:t>___________.</w:t>
      </w:r>
    </w:p>
    <w:sectPr w:rsidR="00AB2ED5" w:rsidSect="0085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altName w:val="Times"/>
    <w:panose1 w:val="00000000000000000000"/>
    <w:charset w:val="4D"/>
    <w:family w:val="roman"/>
    <w:notTrueType/>
    <w:pitch w:val="variable"/>
    <w:sig w:usb0="00000003" w:usb1="00000000" w:usb2="00000000" w:usb3="00000000" w:csb0="00000001" w:csb1="00000000"/>
  </w:font>
  <w:font w:name="Cambria">
    <w:altName w:val="Time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D9"/>
    <w:rsid w:val="001366C2"/>
    <w:rsid w:val="00385AF1"/>
    <w:rsid w:val="003C0BA4"/>
    <w:rsid w:val="003F7209"/>
    <w:rsid w:val="0040092A"/>
    <w:rsid w:val="00487875"/>
    <w:rsid w:val="004C059C"/>
    <w:rsid w:val="00517EDA"/>
    <w:rsid w:val="006B083C"/>
    <w:rsid w:val="007174EE"/>
    <w:rsid w:val="007474D6"/>
    <w:rsid w:val="00753BC0"/>
    <w:rsid w:val="007A17F5"/>
    <w:rsid w:val="007B549F"/>
    <w:rsid w:val="008533BB"/>
    <w:rsid w:val="00957BB4"/>
    <w:rsid w:val="00A239D9"/>
    <w:rsid w:val="00AB2ED5"/>
    <w:rsid w:val="00C23B8C"/>
    <w:rsid w:val="00C73E30"/>
    <w:rsid w:val="00CD02B0"/>
    <w:rsid w:val="00D77AE1"/>
    <w:rsid w:val="00E151FC"/>
    <w:rsid w:val="00E43B48"/>
    <w:rsid w:val="00ED3D87"/>
    <w:rsid w:val="00F100A3"/>
    <w:rsid w:val="00FD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6E1C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ED5"/>
    <w:rPr>
      <w:color w:val="0563C1" w:themeColor="hyperlink"/>
      <w:u w:val="single"/>
    </w:rPr>
  </w:style>
  <w:style w:type="character" w:styleId="Emphasis">
    <w:name w:val="Emphasis"/>
    <w:basedOn w:val="DefaultParagraphFont"/>
    <w:uiPriority w:val="20"/>
    <w:qFormat/>
    <w:rsid w:val="00CD02B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ED5"/>
    <w:rPr>
      <w:color w:val="0563C1" w:themeColor="hyperlink"/>
      <w:u w:val="single"/>
    </w:rPr>
  </w:style>
  <w:style w:type="character" w:styleId="Emphasis">
    <w:name w:val="Emphasis"/>
    <w:basedOn w:val="DefaultParagraphFont"/>
    <w:uiPriority w:val="20"/>
    <w:qFormat/>
    <w:rsid w:val="00CD0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79583">
      <w:bodyDiv w:val="1"/>
      <w:marLeft w:val="0"/>
      <w:marRight w:val="0"/>
      <w:marTop w:val="0"/>
      <w:marBottom w:val="0"/>
      <w:divBdr>
        <w:top w:val="none" w:sz="0" w:space="0" w:color="auto"/>
        <w:left w:val="none" w:sz="0" w:space="0" w:color="auto"/>
        <w:bottom w:val="none" w:sz="0" w:space="0" w:color="auto"/>
        <w:right w:val="none" w:sz="0" w:space="0" w:color="auto"/>
      </w:divBdr>
    </w:div>
    <w:div w:id="432483065">
      <w:bodyDiv w:val="1"/>
      <w:marLeft w:val="0"/>
      <w:marRight w:val="0"/>
      <w:marTop w:val="0"/>
      <w:marBottom w:val="0"/>
      <w:divBdr>
        <w:top w:val="none" w:sz="0" w:space="0" w:color="auto"/>
        <w:left w:val="none" w:sz="0" w:space="0" w:color="auto"/>
        <w:bottom w:val="none" w:sz="0" w:space="0" w:color="auto"/>
        <w:right w:val="none" w:sz="0" w:space="0" w:color="auto"/>
      </w:divBdr>
    </w:div>
    <w:div w:id="452948064">
      <w:bodyDiv w:val="1"/>
      <w:marLeft w:val="0"/>
      <w:marRight w:val="0"/>
      <w:marTop w:val="0"/>
      <w:marBottom w:val="0"/>
      <w:divBdr>
        <w:top w:val="none" w:sz="0" w:space="0" w:color="auto"/>
        <w:left w:val="none" w:sz="0" w:space="0" w:color="auto"/>
        <w:bottom w:val="none" w:sz="0" w:space="0" w:color="auto"/>
        <w:right w:val="none" w:sz="0" w:space="0" w:color="auto"/>
      </w:divBdr>
      <w:divsChild>
        <w:div w:id="333265205">
          <w:marLeft w:val="0"/>
          <w:marRight w:val="0"/>
          <w:marTop w:val="0"/>
          <w:marBottom w:val="0"/>
          <w:divBdr>
            <w:top w:val="none" w:sz="0" w:space="0" w:color="auto"/>
            <w:left w:val="none" w:sz="0" w:space="0" w:color="auto"/>
            <w:bottom w:val="none" w:sz="0" w:space="0" w:color="auto"/>
            <w:right w:val="none" w:sz="0" w:space="0" w:color="auto"/>
          </w:divBdr>
        </w:div>
        <w:div w:id="1381975384">
          <w:marLeft w:val="0"/>
          <w:marRight w:val="0"/>
          <w:marTop w:val="0"/>
          <w:marBottom w:val="0"/>
          <w:divBdr>
            <w:top w:val="none" w:sz="0" w:space="0" w:color="auto"/>
            <w:left w:val="none" w:sz="0" w:space="0" w:color="auto"/>
            <w:bottom w:val="none" w:sz="0" w:space="0" w:color="auto"/>
            <w:right w:val="none" w:sz="0" w:space="0" w:color="auto"/>
          </w:divBdr>
        </w:div>
        <w:div w:id="1707561080">
          <w:marLeft w:val="0"/>
          <w:marRight w:val="0"/>
          <w:marTop w:val="0"/>
          <w:marBottom w:val="0"/>
          <w:divBdr>
            <w:top w:val="none" w:sz="0" w:space="0" w:color="auto"/>
            <w:left w:val="none" w:sz="0" w:space="0" w:color="auto"/>
            <w:bottom w:val="none" w:sz="0" w:space="0" w:color="auto"/>
            <w:right w:val="none" w:sz="0" w:space="0" w:color="auto"/>
          </w:divBdr>
        </w:div>
      </w:divsChild>
    </w:div>
    <w:div w:id="949623681">
      <w:bodyDiv w:val="1"/>
      <w:marLeft w:val="0"/>
      <w:marRight w:val="0"/>
      <w:marTop w:val="0"/>
      <w:marBottom w:val="0"/>
      <w:divBdr>
        <w:top w:val="none" w:sz="0" w:space="0" w:color="auto"/>
        <w:left w:val="none" w:sz="0" w:space="0" w:color="auto"/>
        <w:bottom w:val="none" w:sz="0" w:space="0" w:color="auto"/>
        <w:right w:val="none" w:sz="0" w:space="0" w:color="auto"/>
      </w:divBdr>
    </w:div>
    <w:div w:id="1291085917">
      <w:bodyDiv w:val="1"/>
      <w:marLeft w:val="0"/>
      <w:marRight w:val="0"/>
      <w:marTop w:val="0"/>
      <w:marBottom w:val="0"/>
      <w:divBdr>
        <w:top w:val="none" w:sz="0" w:space="0" w:color="auto"/>
        <w:left w:val="none" w:sz="0" w:space="0" w:color="auto"/>
        <w:bottom w:val="none" w:sz="0" w:space="0" w:color="auto"/>
        <w:right w:val="none" w:sz="0" w:space="0" w:color="auto"/>
      </w:divBdr>
    </w:div>
    <w:div w:id="1451632012">
      <w:bodyDiv w:val="1"/>
      <w:marLeft w:val="0"/>
      <w:marRight w:val="0"/>
      <w:marTop w:val="0"/>
      <w:marBottom w:val="0"/>
      <w:divBdr>
        <w:top w:val="none" w:sz="0" w:space="0" w:color="auto"/>
        <w:left w:val="none" w:sz="0" w:space="0" w:color="auto"/>
        <w:bottom w:val="none" w:sz="0" w:space="0" w:color="auto"/>
        <w:right w:val="none" w:sz="0" w:space="0" w:color="auto"/>
      </w:divBdr>
    </w:div>
    <w:div w:id="1622295753">
      <w:bodyDiv w:val="1"/>
      <w:marLeft w:val="0"/>
      <w:marRight w:val="0"/>
      <w:marTop w:val="0"/>
      <w:marBottom w:val="0"/>
      <w:divBdr>
        <w:top w:val="none" w:sz="0" w:space="0" w:color="auto"/>
        <w:left w:val="none" w:sz="0" w:space="0" w:color="auto"/>
        <w:bottom w:val="none" w:sz="0" w:space="0" w:color="auto"/>
        <w:right w:val="none" w:sz="0" w:space="0" w:color="auto"/>
      </w:divBdr>
    </w:div>
    <w:div w:id="1629582612">
      <w:bodyDiv w:val="1"/>
      <w:marLeft w:val="0"/>
      <w:marRight w:val="0"/>
      <w:marTop w:val="0"/>
      <w:marBottom w:val="0"/>
      <w:divBdr>
        <w:top w:val="none" w:sz="0" w:space="0" w:color="auto"/>
        <w:left w:val="none" w:sz="0" w:space="0" w:color="auto"/>
        <w:bottom w:val="none" w:sz="0" w:space="0" w:color="auto"/>
        <w:right w:val="none" w:sz="0" w:space="0" w:color="auto"/>
      </w:divBdr>
    </w:div>
    <w:div w:id="1972785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Olds</dc:creator>
  <cp:keywords/>
  <dc:description/>
  <cp:lastModifiedBy>Thomas Hopkins</cp:lastModifiedBy>
  <cp:revision>2</cp:revision>
  <dcterms:created xsi:type="dcterms:W3CDTF">2020-01-10T15:36:00Z</dcterms:created>
  <dcterms:modified xsi:type="dcterms:W3CDTF">2020-01-10T15:36:00Z</dcterms:modified>
</cp:coreProperties>
</file>